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page" w:tblpX="1288" w:tblpY="2138"/>
        <w:tblW w:w="102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2F2F2" w:themeColor="background1" w:themeShade="F2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8"/>
        <w:gridCol w:w="8121"/>
      </w:tblGrid>
      <w:tr w:rsidR="00A01D51" w:rsidRPr="003849B7" w:rsidTr="4F193019">
        <w:trPr>
          <w:trHeight w:val="983"/>
        </w:trPr>
        <w:tc>
          <w:tcPr>
            <w:tcW w:w="10269" w:type="dxa"/>
            <w:gridSpan w:val="2"/>
            <w:shd w:val="clear" w:color="auto" w:fill="903EFF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6914D4" w:rsidRPr="003849B7" w:rsidRDefault="00482351" w:rsidP="00A01D5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caps/>
                <w:color w:val="FFFFFF" w:themeColor="background1"/>
                <w:sz w:val="20"/>
                <w:szCs w:val="20"/>
              </w:rPr>
            </w:pPr>
            <w:r w:rsidRPr="003849B7">
              <w:rPr>
                <w:rFonts w:asciiTheme="majorHAnsi" w:hAnsiTheme="majorHAnsi" w:cs="Calibri"/>
                <w:b/>
                <w:bCs/>
                <w:caps/>
                <w:color w:val="FFFFFF" w:themeColor="background1"/>
                <w:sz w:val="20"/>
                <w:szCs w:val="20"/>
              </w:rPr>
              <w:softHyphen/>
            </w:r>
            <w:r w:rsidRPr="003849B7">
              <w:rPr>
                <w:rFonts w:asciiTheme="majorHAnsi" w:hAnsiTheme="majorHAnsi" w:cs="Calibri"/>
                <w:b/>
                <w:bCs/>
                <w:caps/>
                <w:color w:val="FFFFFF" w:themeColor="background1"/>
                <w:sz w:val="20"/>
                <w:szCs w:val="20"/>
              </w:rPr>
              <w:softHyphen/>
            </w:r>
            <w:r w:rsidRPr="003849B7">
              <w:rPr>
                <w:rFonts w:asciiTheme="majorHAnsi" w:hAnsiTheme="majorHAnsi" w:cs="Calibri"/>
                <w:b/>
                <w:bCs/>
                <w:caps/>
                <w:color w:val="FFFFFF" w:themeColor="background1"/>
                <w:sz w:val="20"/>
                <w:szCs w:val="20"/>
              </w:rPr>
              <w:softHyphen/>
            </w:r>
            <w:r w:rsidR="00A01D51" w:rsidRPr="003849B7">
              <w:rPr>
                <w:rFonts w:asciiTheme="majorHAnsi" w:hAnsiTheme="majorHAnsi" w:cs="Calibri"/>
                <w:b/>
                <w:bCs/>
                <w:caps/>
                <w:color w:val="FFFFFF" w:themeColor="background1"/>
                <w:sz w:val="20"/>
                <w:szCs w:val="20"/>
              </w:rPr>
              <w:t xml:space="preserve">Evaluación nutricional por fraccionamiento antropométrico. </w:t>
            </w:r>
          </w:p>
          <w:p w:rsidR="00A01D51" w:rsidRPr="003849B7" w:rsidRDefault="00A01D51" w:rsidP="00A01D5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Cs/>
                <w:caps/>
                <w:color w:val="FFFFFF" w:themeColor="background1"/>
                <w:sz w:val="20"/>
                <w:szCs w:val="20"/>
              </w:rPr>
            </w:pPr>
            <w:r w:rsidRPr="003849B7">
              <w:rPr>
                <w:rFonts w:asciiTheme="majorHAnsi" w:hAnsiTheme="majorHAnsi" w:cs="Calibri"/>
                <w:b/>
                <w:bCs/>
                <w:caps/>
                <w:color w:val="FFFFFF" w:themeColor="background1"/>
                <w:sz w:val="20"/>
                <w:szCs w:val="20"/>
              </w:rPr>
              <w:t>TALLER DE MEDICIONES (ENFA II).</w:t>
            </w:r>
          </w:p>
        </w:tc>
      </w:tr>
      <w:tr w:rsidR="00A01D51" w:rsidRPr="003849B7" w:rsidTr="003849B7">
        <w:trPr>
          <w:trHeight w:val="261"/>
        </w:trPr>
        <w:tc>
          <w:tcPr>
            <w:tcW w:w="2148" w:type="dxa"/>
            <w:shd w:val="clear" w:color="auto" w:fill="CFC4FF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A01D51" w:rsidRPr="003849B7" w:rsidRDefault="00A01D51" w:rsidP="00A01D5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849B7">
              <w:rPr>
                <w:rFonts w:asciiTheme="majorHAnsi" w:hAnsiTheme="majorHAnsi"/>
                <w:b/>
                <w:sz w:val="20"/>
                <w:szCs w:val="20"/>
              </w:rPr>
              <w:t>Fecha</w:t>
            </w:r>
          </w:p>
        </w:tc>
        <w:tc>
          <w:tcPr>
            <w:tcW w:w="8121" w:type="dxa"/>
            <w:shd w:val="clear" w:color="auto" w:fill="CFC4FF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A01D51" w:rsidRPr="006C2C8B" w:rsidRDefault="006C2C8B" w:rsidP="00EB7E31">
            <w:pPr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</w:pPr>
            <w:r w:rsidRPr="006C2C8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17 y 18 de NOVIEMBRE</w:t>
            </w:r>
            <w:r w:rsidR="00EB7E31" w:rsidRPr="006C2C8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958D3" w:rsidRPr="006C2C8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de</w:t>
            </w:r>
            <w:proofErr w:type="spellEnd"/>
            <w:r w:rsidR="00A01D51" w:rsidRPr="006C2C8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 xml:space="preserve"> 201</w:t>
            </w:r>
            <w:r w:rsidR="000017AD" w:rsidRPr="006C2C8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A01D51" w:rsidRPr="003849B7" w:rsidTr="4F193019">
        <w:trPr>
          <w:trHeight w:val="567"/>
        </w:trPr>
        <w:tc>
          <w:tcPr>
            <w:tcW w:w="2148" w:type="dxa"/>
            <w:shd w:val="clear" w:color="auto" w:fill="CDFFC7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A01D51" w:rsidRPr="003849B7" w:rsidRDefault="00A01D51" w:rsidP="00A01D5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849B7">
              <w:rPr>
                <w:rFonts w:asciiTheme="majorHAnsi" w:hAnsiTheme="majorHAnsi"/>
                <w:b/>
                <w:sz w:val="20"/>
                <w:szCs w:val="20"/>
              </w:rPr>
              <w:t>Duración</w:t>
            </w:r>
          </w:p>
        </w:tc>
        <w:tc>
          <w:tcPr>
            <w:tcW w:w="8121" w:type="dxa"/>
            <w:shd w:val="clear" w:color="auto" w:fill="CDFFC7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A01D51" w:rsidRPr="006C2C8B" w:rsidRDefault="00A01D51" w:rsidP="00A01D51">
            <w:pPr>
              <w:rPr>
                <w:rFonts w:asciiTheme="majorHAnsi" w:hAnsiTheme="majorHAnsi"/>
                <w:sz w:val="20"/>
                <w:szCs w:val="20"/>
              </w:rPr>
            </w:pPr>
            <w:r w:rsidRPr="006C2C8B">
              <w:rPr>
                <w:rFonts w:asciiTheme="majorHAnsi" w:hAnsiTheme="majorHAnsi"/>
                <w:sz w:val="20"/>
                <w:szCs w:val="20"/>
              </w:rPr>
              <w:t xml:space="preserve">Curso PRESENCIAL intensivo de 2 días de duración </w:t>
            </w:r>
            <w:r w:rsidRPr="006C2C8B">
              <w:rPr>
                <w:rFonts w:asciiTheme="majorHAnsi" w:hAnsiTheme="majorHAnsi"/>
                <w:sz w:val="20"/>
                <w:szCs w:val="20"/>
              </w:rPr>
              <w:br/>
              <w:t>(</w:t>
            </w:r>
            <w:r w:rsidR="000017AD" w:rsidRPr="006C2C8B">
              <w:rPr>
                <w:rFonts w:asciiTheme="majorHAnsi" w:hAnsiTheme="majorHAnsi"/>
                <w:sz w:val="20"/>
                <w:szCs w:val="20"/>
              </w:rPr>
              <w:t xml:space="preserve">Viernes </w:t>
            </w:r>
            <w:r w:rsidR="00EC261F" w:rsidRPr="006C2C8B">
              <w:rPr>
                <w:rFonts w:asciiTheme="majorHAnsi" w:hAnsiTheme="majorHAnsi"/>
                <w:sz w:val="20"/>
                <w:szCs w:val="20"/>
              </w:rPr>
              <w:t xml:space="preserve">de 15 a 19 </w:t>
            </w:r>
            <w:proofErr w:type="spellStart"/>
            <w:r w:rsidR="00EC261F" w:rsidRPr="006C2C8B">
              <w:rPr>
                <w:rFonts w:asciiTheme="majorHAnsi" w:hAnsiTheme="majorHAnsi"/>
                <w:sz w:val="20"/>
                <w:szCs w:val="20"/>
              </w:rPr>
              <w:t>hs</w:t>
            </w:r>
            <w:proofErr w:type="spellEnd"/>
            <w:r w:rsidR="00EC261F" w:rsidRPr="006C2C8B">
              <w:rPr>
                <w:rFonts w:asciiTheme="majorHAnsi" w:hAnsiTheme="majorHAnsi"/>
                <w:sz w:val="20"/>
                <w:szCs w:val="20"/>
              </w:rPr>
              <w:t xml:space="preserve"> y sábado de 9 a 17 </w:t>
            </w:r>
            <w:proofErr w:type="spellStart"/>
            <w:r w:rsidRPr="006C2C8B">
              <w:rPr>
                <w:rFonts w:asciiTheme="majorHAnsi" w:hAnsiTheme="majorHAnsi"/>
                <w:sz w:val="20"/>
                <w:szCs w:val="20"/>
              </w:rPr>
              <w:t>hs</w:t>
            </w:r>
            <w:proofErr w:type="spellEnd"/>
            <w:r w:rsidRPr="006C2C8B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0F2389" w:rsidRPr="006C2C8B" w:rsidRDefault="000F2389" w:rsidP="00A01D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1D51" w:rsidRPr="003849B7" w:rsidTr="003849B7">
        <w:trPr>
          <w:trHeight w:val="435"/>
        </w:trPr>
        <w:tc>
          <w:tcPr>
            <w:tcW w:w="2148" w:type="dxa"/>
            <w:shd w:val="clear" w:color="auto" w:fill="CFC4FF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A01D51" w:rsidRPr="003849B7" w:rsidRDefault="00A01D51" w:rsidP="00A01D5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849B7">
              <w:rPr>
                <w:rFonts w:asciiTheme="majorHAnsi" w:hAnsiTheme="majorHAnsi"/>
                <w:b/>
                <w:sz w:val="20"/>
                <w:szCs w:val="20"/>
              </w:rPr>
              <w:t>Horas de capacitación</w:t>
            </w:r>
          </w:p>
        </w:tc>
        <w:tc>
          <w:tcPr>
            <w:tcW w:w="8121" w:type="dxa"/>
            <w:shd w:val="clear" w:color="auto" w:fill="CFC4FF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A01D51" w:rsidRPr="003849B7" w:rsidRDefault="000017AD" w:rsidP="00EC261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EC261F">
              <w:rPr>
                <w:rFonts w:asciiTheme="majorHAnsi" w:hAnsiTheme="majorHAnsi"/>
                <w:sz w:val="20"/>
                <w:szCs w:val="20"/>
              </w:rPr>
              <w:t>8</w:t>
            </w:r>
            <w:r w:rsidR="00A01D51" w:rsidRPr="003849B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A01D51" w:rsidRPr="003849B7">
              <w:rPr>
                <w:rFonts w:asciiTheme="majorHAnsi" w:hAnsiTheme="majorHAnsi"/>
                <w:sz w:val="20"/>
                <w:szCs w:val="20"/>
              </w:rPr>
              <w:t>hs</w:t>
            </w:r>
            <w:proofErr w:type="spellEnd"/>
            <w:r w:rsidR="00A01D51" w:rsidRPr="003849B7">
              <w:rPr>
                <w:rFonts w:asciiTheme="majorHAnsi" w:hAnsiTheme="majorHAnsi"/>
                <w:sz w:val="20"/>
                <w:szCs w:val="20"/>
              </w:rPr>
              <w:t xml:space="preserve"> cátedra</w:t>
            </w:r>
            <w:bookmarkStart w:id="0" w:name="_GoBack"/>
            <w:bookmarkEnd w:id="0"/>
          </w:p>
        </w:tc>
      </w:tr>
      <w:tr w:rsidR="00A01D51" w:rsidRPr="003849B7" w:rsidTr="4F193019">
        <w:trPr>
          <w:trHeight w:val="567"/>
        </w:trPr>
        <w:tc>
          <w:tcPr>
            <w:tcW w:w="2148" w:type="dxa"/>
            <w:shd w:val="clear" w:color="auto" w:fill="CDFFC7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A01D51" w:rsidRPr="003849B7" w:rsidRDefault="00A01D51" w:rsidP="00A01D5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849B7">
              <w:rPr>
                <w:rFonts w:asciiTheme="majorHAnsi" w:hAnsiTheme="majorHAnsi"/>
                <w:b/>
                <w:sz w:val="20"/>
                <w:szCs w:val="20"/>
              </w:rPr>
              <w:t>Destinado a</w:t>
            </w:r>
          </w:p>
        </w:tc>
        <w:tc>
          <w:tcPr>
            <w:tcW w:w="8121" w:type="dxa"/>
            <w:shd w:val="clear" w:color="auto" w:fill="CDFFC7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A01D51" w:rsidRPr="003849B7" w:rsidRDefault="4F193019" w:rsidP="00A01D5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849B7">
              <w:rPr>
                <w:rFonts w:asciiTheme="majorHAnsi" w:eastAsia="Helvetica" w:hAnsiTheme="majorHAnsi" w:cs="Helvetica"/>
                <w:sz w:val="20"/>
                <w:szCs w:val="20"/>
              </w:rPr>
              <w:t xml:space="preserve">Profesionales de la salud y alumnos del último año de la carrera. </w:t>
            </w:r>
            <w:r w:rsidRPr="003849B7">
              <w:rPr>
                <w:rFonts w:asciiTheme="majorHAnsi" w:eastAsia="Helvetica" w:hAnsiTheme="majorHAnsi" w:cs="Helvetica"/>
                <w:b/>
                <w:bCs/>
                <w:sz w:val="20"/>
                <w:szCs w:val="20"/>
              </w:rPr>
              <w:t>QUE HAYAN REALIZADO EL ENFA 1</w:t>
            </w:r>
          </w:p>
        </w:tc>
      </w:tr>
      <w:tr w:rsidR="001958D3" w:rsidRPr="003849B7" w:rsidTr="4F193019">
        <w:trPr>
          <w:trHeight w:val="567"/>
        </w:trPr>
        <w:tc>
          <w:tcPr>
            <w:tcW w:w="2148" w:type="dxa"/>
            <w:shd w:val="clear" w:color="auto" w:fill="CFC4FF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1958D3" w:rsidRPr="003849B7" w:rsidRDefault="001958D3" w:rsidP="001958D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849B7">
              <w:rPr>
                <w:rFonts w:asciiTheme="majorHAnsi" w:hAnsiTheme="majorHAnsi"/>
                <w:b/>
                <w:sz w:val="20"/>
                <w:szCs w:val="20"/>
              </w:rPr>
              <w:t>Coordinación</w:t>
            </w:r>
            <w:r w:rsidRPr="001958D3">
              <w:rPr>
                <w:rFonts w:asciiTheme="majorHAnsi" w:hAnsiTheme="majorHAnsi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754104" cy="744329"/>
                  <wp:effectExtent l="19050" t="0" r="7896" b="0"/>
                  <wp:docPr id="6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595" cy="758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1" w:type="dxa"/>
            <w:shd w:val="clear" w:color="auto" w:fill="CFC4FF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1958D3" w:rsidRPr="00C15FCA" w:rsidRDefault="001958D3" w:rsidP="001958D3">
            <w:pPr>
              <w:spacing w:line="276" w:lineRule="auto"/>
              <w:ind w:left="1620"/>
              <w:rPr>
                <w:rFonts w:asciiTheme="majorHAnsi" w:hAnsiTheme="majorHAnsi" w:cs="Calibri"/>
                <w:bCs/>
                <w:sz w:val="18"/>
                <w:szCs w:val="18"/>
              </w:rPr>
            </w:pPr>
          </w:p>
          <w:p w:rsidR="001958D3" w:rsidRPr="00C15FCA" w:rsidRDefault="001958D3" w:rsidP="001958D3">
            <w:pPr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eastAsia="Helvetica,Calibri" w:hAnsiTheme="majorHAnsi" w:cs="Helvetica,Calibri"/>
                <w:sz w:val="18"/>
                <w:szCs w:val="18"/>
              </w:rPr>
              <w:t>Lic</w:t>
            </w:r>
            <w:r w:rsidRPr="00C15FCA">
              <w:rPr>
                <w:rFonts w:asciiTheme="majorHAnsi" w:eastAsia="Helvetica,Calibri" w:hAnsiTheme="majorHAnsi" w:cs="Helvetica,Calibri"/>
                <w:sz w:val="18"/>
                <w:szCs w:val="18"/>
              </w:rPr>
              <w:t>.</w:t>
            </w:r>
            <w:r>
              <w:rPr>
                <w:rFonts w:asciiTheme="majorHAnsi" w:eastAsia="Helvetica,Calibri" w:hAnsiTheme="majorHAnsi" w:cs="Helvetica,Calibri"/>
                <w:sz w:val="18"/>
                <w:szCs w:val="18"/>
              </w:rPr>
              <w:t xml:space="preserve"> Sabrina Molina. </w:t>
            </w:r>
            <w:r w:rsidRPr="00C15FCA">
              <w:rPr>
                <w:rFonts w:asciiTheme="majorHAnsi" w:eastAsia="Helvetica,Calibri" w:hAnsiTheme="majorHAnsi" w:cs="Helvetica,Calibri"/>
                <w:sz w:val="18"/>
                <w:szCs w:val="18"/>
              </w:rPr>
              <w:t xml:space="preserve"> </w:t>
            </w:r>
            <w:r>
              <w:rPr>
                <w:rFonts w:asciiTheme="majorHAnsi" w:eastAsia="Helvetica,Calibri,Tahoma" w:hAnsiTheme="majorHAnsi" w:cs="Helvetica,Calibri,Tahoma"/>
                <w:sz w:val="18"/>
                <w:szCs w:val="18"/>
              </w:rPr>
              <w:t>Docente</w:t>
            </w:r>
            <w:r w:rsidRPr="00C15FCA">
              <w:rPr>
                <w:rFonts w:asciiTheme="majorHAnsi" w:eastAsia="Helvetica,Calibri,Tahoma" w:hAnsiTheme="majorHAnsi" w:cs="Helvetica,Calibri,Tahoma"/>
                <w:sz w:val="18"/>
                <w:szCs w:val="18"/>
              </w:rPr>
              <w:t xml:space="preserve"> de Evaluación Nutricional de la Universidad de Buenos Aires.  </w:t>
            </w:r>
            <w:r>
              <w:rPr>
                <w:rFonts w:asciiTheme="majorHAnsi" w:eastAsia="Helvetica,Calibri,Tahoma" w:hAnsiTheme="majorHAnsi" w:cs="Helvetica,Calibri,Tahoma"/>
                <w:sz w:val="18"/>
                <w:szCs w:val="18"/>
              </w:rPr>
              <w:t>Coordinadora de la Escuela de Antropometría de la Universidad de Buenos Aires. Docente  de la carrera Licenciatura en Nutrición de la Uni</w:t>
            </w:r>
            <w:r w:rsidR="000017AD">
              <w:rPr>
                <w:rFonts w:asciiTheme="majorHAnsi" w:eastAsia="Helvetica,Calibri,Tahoma" w:hAnsiTheme="majorHAnsi" w:cs="Helvetica,Calibri,Tahoma"/>
                <w:sz w:val="18"/>
                <w:szCs w:val="18"/>
              </w:rPr>
              <w:t>versidad Nacional de la Matanza y de la Universidad de Belgrano.</w:t>
            </w:r>
          </w:p>
          <w:p w:rsidR="001958D3" w:rsidRPr="00C15FCA" w:rsidRDefault="001958D3" w:rsidP="001958D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958D3" w:rsidRPr="003849B7" w:rsidTr="4F193019">
        <w:trPr>
          <w:trHeight w:val="770"/>
        </w:trPr>
        <w:tc>
          <w:tcPr>
            <w:tcW w:w="2148" w:type="dxa"/>
            <w:shd w:val="clear" w:color="auto" w:fill="CDFFC7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1958D3" w:rsidRPr="003849B7" w:rsidRDefault="001958D3" w:rsidP="001958D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849B7">
              <w:rPr>
                <w:rFonts w:asciiTheme="majorHAnsi" w:hAnsiTheme="majorHAnsi"/>
                <w:b/>
                <w:sz w:val="20"/>
                <w:szCs w:val="20"/>
              </w:rPr>
              <w:t>Objetivo del curso</w:t>
            </w:r>
          </w:p>
        </w:tc>
        <w:tc>
          <w:tcPr>
            <w:tcW w:w="8121" w:type="dxa"/>
            <w:shd w:val="clear" w:color="auto" w:fill="CDFFC7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1958D3" w:rsidRPr="003849B7" w:rsidRDefault="001958D3" w:rsidP="001958D3">
            <w:pPr>
              <w:numPr>
                <w:ilvl w:val="0"/>
                <w:numId w:val="1"/>
              </w:numPr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</w:pPr>
            <w:r w:rsidRPr="003849B7">
              <w:rPr>
                <w:rFonts w:asciiTheme="majorHAnsi" w:hAnsiTheme="majorHAnsi" w:cs="Calibri"/>
                <w:sz w:val="20"/>
                <w:szCs w:val="20"/>
              </w:rPr>
              <w:t>Divulgar el conocimiento del método para el estudio de la Composición Corporal y la Valoración Nutricional en sujetos sanos, enfermos y deportistas.</w:t>
            </w:r>
          </w:p>
          <w:p w:rsidR="001958D3" w:rsidRPr="003849B7" w:rsidRDefault="001958D3" w:rsidP="001958D3">
            <w:pPr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3849B7">
              <w:rPr>
                <w:rFonts w:asciiTheme="majorHAnsi" w:hAnsiTheme="majorHAnsi" w:cs="Calibri"/>
                <w:sz w:val="20"/>
                <w:szCs w:val="20"/>
              </w:rPr>
              <w:t xml:space="preserve"> Capacitar en la técnica de medición y en la interpretación de los resultados</w:t>
            </w:r>
          </w:p>
        </w:tc>
      </w:tr>
      <w:tr w:rsidR="001958D3" w:rsidRPr="003849B7" w:rsidTr="4F193019">
        <w:trPr>
          <w:trHeight w:val="567"/>
        </w:trPr>
        <w:tc>
          <w:tcPr>
            <w:tcW w:w="2148" w:type="dxa"/>
            <w:shd w:val="clear" w:color="auto" w:fill="CFC4FF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1958D3" w:rsidRPr="003849B7" w:rsidRDefault="001958D3" w:rsidP="001958D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849B7">
              <w:rPr>
                <w:rFonts w:asciiTheme="majorHAnsi" w:hAnsiTheme="majorHAnsi"/>
                <w:b/>
                <w:sz w:val="20"/>
                <w:szCs w:val="20"/>
              </w:rPr>
              <w:t>Estructura del curso</w:t>
            </w:r>
          </w:p>
        </w:tc>
        <w:tc>
          <w:tcPr>
            <w:tcW w:w="8121" w:type="dxa"/>
            <w:shd w:val="clear" w:color="auto" w:fill="CFC4FF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1958D3" w:rsidRPr="003849B7" w:rsidRDefault="001958D3" w:rsidP="001958D3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3849B7">
              <w:rPr>
                <w:rFonts w:asciiTheme="majorHAnsi" w:hAnsiTheme="majorHAnsi"/>
                <w:sz w:val="20"/>
                <w:szCs w:val="20"/>
              </w:rPr>
              <w:t>El curso consta de 2 clases donde se desarrollarán los temas propuestos con su posterior aplicación y</w:t>
            </w:r>
            <w:r w:rsidR="000017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849B7">
              <w:rPr>
                <w:rFonts w:asciiTheme="majorHAnsi" w:hAnsiTheme="majorHAnsi"/>
                <w:sz w:val="20"/>
                <w:szCs w:val="20"/>
              </w:rPr>
              <w:t>práctica</w:t>
            </w:r>
          </w:p>
        </w:tc>
      </w:tr>
      <w:tr w:rsidR="001958D3" w:rsidRPr="003849B7" w:rsidTr="4F193019">
        <w:trPr>
          <w:trHeight w:val="567"/>
        </w:trPr>
        <w:tc>
          <w:tcPr>
            <w:tcW w:w="2148" w:type="dxa"/>
            <w:shd w:val="clear" w:color="auto" w:fill="CDFFC7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1958D3" w:rsidRPr="003849B7" w:rsidRDefault="001958D3" w:rsidP="001958D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849B7">
              <w:rPr>
                <w:rFonts w:asciiTheme="majorHAnsi" w:hAnsiTheme="majorHAnsi"/>
                <w:b/>
                <w:sz w:val="20"/>
                <w:szCs w:val="20"/>
              </w:rPr>
              <w:t>Evaluación</w:t>
            </w:r>
          </w:p>
        </w:tc>
        <w:tc>
          <w:tcPr>
            <w:tcW w:w="8121" w:type="dxa"/>
            <w:shd w:val="clear" w:color="auto" w:fill="CDFFC7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1958D3" w:rsidRPr="003849B7" w:rsidRDefault="001958D3" w:rsidP="001958D3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3849B7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Lograr la variabilidad aceptada para cada una de las variables medidas (mediante la práctica y corrección por parte del docente).</w:t>
            </w:r>
          </w:p>
        </w:tc>
      </w:tr>
      <w:tr w:rsidR="001958D3" w:rsidRPr="003849B7" w:rsidTr="4F193019">
        <w:trPr>
          <w:trHeight w:val="567"/>
        </w:trPr>
        <w:tc>
          <w:tcPr>
            <w:tcW w:w="2148" w:type="dxa"/>
            <w:shd w:val="clear" w:color="auto" w:fill="CFC4FF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1958D3" w:rsidRPr="003849B7" w:rsidRDefault="001958D3" w:rsidP="001958D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849B7">
              <w:rPr>
                <w:rFonts w:asciiTheme="majorHAnsi" w:hAnsiTheme="majorHAnsi"/>
                <w:b/>
                <w:sz w:val="20"/>
                <w:szCs w:val="20"/>
              </w:rPr>
              <w:t>Certificación</w:t>
            </w:r>
          </w:p>
        </w:tc>
        <w:tc>
          <w:tcPr>
            <w:tcW w:w="8121" w:type="dxa"/>
            <w:shd w:val="clear" w:color="auto" w:fill="CFC4FF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1958D3" w:rsidRPr="003849B7" w:rsidRDefault="001958D3" w:rsidP="001958D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849B7">
              <w:rPr>
                <w:rFonts w:asciiTheme="majorHAnsi" w:hAnsiTheme="majorHAnsi"/>
                <w:sz w:val="20"/>
                <w:szCs w:val="20"/>
              </w:rPr>
              <w:t>El alumno que complete el curso y apruebe la evaluación final</w:t>
            </w:r>
            <w:r w:rsidR="000017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849B7">
              <w:rPr>
                <w:rFonts w:asciiTheme="majorHAnsi" w:hAnsiTheme="majorHAnsi"/>
                <w:sz w:val="20"/>
                <w:szCs w:val="20"/>
              </w:rPr>
              <w:t>recibirá un certificado y un diploma como constancia.</w:t>
            </w:r>
          </w:p>
        </w:tc>
      </w:tr>
      <w:tr w:rsidR="001958D3" w:rsidRPr="003849B7" w:rsidTr="003849B7">
        <w:trPr>
          <w:trHeight w:val="3580"/>
        </w:trPr>
        <w:tc>
          <w:tcPr>
            <w:tcW w:w="2148" w:type="dxa"/>
            <w:shd w:val="clear" w:color="auto" w:fill="CDFFC7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1958D3" w:rsidRPr="003849B7" w:rsidRDefault="001958D3" w:rsidP="001958D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849B7">
              <w:rPr>
                <w:rFonts w:asciiTheme="majorHAnsi" w:hAnsiTheme="majorHAnsi"/>
                <w:b/>
                <w:sz w:val="20"/>
                <w:szCs w:val="20"/>
              </w:rPr>
              <w:t>Aranceles</w:t>
            </w:r>
          </w:p>
        </w:tc>
        <w:tc>
          <w:tcPr>
            <w:tcW w:w="8121" w:type="dxa"/>
            <w:shd w:val="clear" w:color="auto" w:fill="CDFFC7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00B400"/>
                <w:bottom w:val="single" w:sz="4" w:space="0" w:color="00B400"/>
                <w:insideH w:val="single" w:sz="4" w:space="0" w:color="00B4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06"/>
              <w:gridCol w:w="1601"/>
              <w:gridCol w:w="1729"/>
            </w:tblGrid>
            <w:tr w:rsidR="001958D3" w:rsidRPr="000F2389" w:rsidTr="00482351">
              <w:trPr>
                <w:jc w:val="center"/>
              </w:trPr>
              <w:tc>
                <w:tcPr>
                  <w:tcW w:w="1906" w:type="dxa"/>
                </w:tcPr>
                <w:p w:rsidR="001958D3" w:rsidRPr="000F2389" w:rsidRDefault="001958D3" w:rsidP="006C2C8B">
                  <w:pPr>
                    <w:framePr w:hSpace="141" w:wrap="around" w:vAnchor="page" w:hAnchor="page" w:x="1288" w:y="2138"/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01" w:type="dxa"/>
                  <w:vAlign w:val="center"/>
                </w:tcPr>
                <w:p w:rsidR="001958D3" w:rsidRPr="000F2389" w:rsidRDefault="001958D3" w:rsidP="006C2C8B">
                  <w:pPr>
                    <w:framePr w:hSpace="141" w:wrap="around" w:vAnchor="page" w:hAnchor="page" w:x="1288" w:y="2138"/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F2389">
                    <w:rPr>
                      <w:rFonts w:asciiTheme="majorHAnsi" w:hAnsiTheme="majorHAnsi" w:cs="Calibri"/>
                      <w:b/>
                      <w:bCs/>
                      <w:color w:val="000000"/>
                      <w:sz w:val="20"/>
                      <w:szCs w:val="20"/>
                    </w:rPr>
                    <w:t>Profesionales</w:t>
                  </w:r>
                </w:p>
              </w:tc>
              <w:tc>
                <w:tcPr>
                  <w:tcW w:w="1729" w:type="dxa"/>
                  <w:vAlign w:val="center"/>
                </w:tcPr>
                <w:p w:rsidR="001958D3" w:rsidRPr="000F2389" w:rsidRDefault="001958D3" w:rsidP="006C2C8B">
                  <w:pPr>
                    <w:framePr w:hSpace="141" w:wrap="around" w:vAnchor="page" w:hAnchor="page" w:x="1288" w:y="2138"/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F2389">
                    <w:rPr>
                      <w:rFonts w:asciiTheme="majorHAnsi" w:hAnsiTheme="majorHAnsi" w:cs="Calibri"/>
                      <w:b/>
                      <w:bCs/>
                      <w:color w:val="000000"/>
                      <w:sz w:val="20"/>
                      <w:szCs w:val="20"/>
                    </w:rPr>
                    <w:t>Estudiantes</w:t>
                  </w:r>
                </w:p>
              </w:tc>
            </w:tr>
            <w:tr w:rsidR="001958D3" w:rsidRPr="000F2389" w:rsidTr="00482351">
              <w:trPr>
                <w:jc w:val="center"/>
              </w:trPr>
              <w:tc>
                <w:tcPr>
                  <w:tcW w:w="1906" w:type="dxa"/>
                  <w:vAlign w:val="center"/>
                </w:tcPr>
                <w:p w:rsidR="001958D3" w:rsidRPr="000F2389" w:rsidRDefault="001958D3" w:rsidP="006C2C8B">
                  <w:pPr>
                    <w:framePr w:hSpace="141" w:wrap="around" w:vAnchor="page" w:hAnchor="page" w:x="1288" w:y="2138"/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F2389">
                    <w:rPr>
                      <w:rFonts w:asciiTheme="majorHAnsi" w:hAnsiTheme="majorHAns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Socio AADYND </w:t>
                  </w:r>
                  <w:r w:rsidRPr="000F2389">
                    <w:rPr>
                      <w:rFonts w:asciiTheme="majorHAnsi" w:hAnsiTheme="majorHAnsi" w:cs="Calibri"/>
                      <w:b/>
                      <w:bCs/>
                      <w:color w:val="008000"/>
                      <w:sz w:val="20"/>
                      <w:szCs w:val="20"/>
                    </w:rPr>
                    <w:t>(*)</w:t>
                  </w:r>
                </w:p>
              </w:tc>
              <w:tc>
                <w:tcPr>
                  <w:tcW w:w="1601" w:type="dxa"/>
                  <w:vAlign w:val="center"/>
                </w:tcPr>
                <w:p w:rsidR="001958D3" w:rsidRPr="000F2389" w:rsidRDefault="000F2389" w:rsidP="006C2C8B">
                  <w:pPr>
                    <w:framePr w:hSpace="141" w:wrap="around" w:vAnchor="page" w:hAnchor="page" w:x="1288" w:y="2138"/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Calibri"/>
                      <w:b/>
                      <w:bCs/>
                      <w:color w:val="000000"/>
                      <w:sz w:val="20"/>
                      <w:szCs w:val="20"/>
                    </w:rPr>
                    <w:br/>
                    <w:t>$1300</w:t>
                  </w:r>
                </w:p>
                <w:p w:rsidR="000F2389" w:rsidRPr="000F2389" w:rsidRDefault="000F2389" w:rsidP="006C2C8B">
                  <w:pPr>
                    <w:framePr w:hSpace="141" w:wrap="around" w:vAnchor="page" w:hAnchor="page" w:x="1288" w:y="2138"/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vAlign w:val="center"/>
                </w:tcPr>
                <w:p w:rsidR="001958D3" w:rsidRPr="000F2389" w:rsidRDefault="000F2389" w:rsidP="006C2C8B">
                  <w:pPr>
                    <w:framePr w:hSpace="141" w:wrap="around" w:vAnchor="page" w:hAnchor="page" w:x="1288" w:y="2138"/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Calibri"/>
                      <w:b/>
                      <w:bCs/>
                      <w:color w:val="000000"/>
                      <w:sz w:val="20"/>
                      <w:szCs w:val="20"/>
                    </w:rPr>
                    <w:t>$800</w:t>
                  </w:r>
                </w:p>
              </w:tc>
            </w:tr>
            <w:tr w:rsidR="001958D3" w:rsidRPr="000F2389" w:rsidTr="00482351">
              <w:trPr>
                <w:jc w:val="center"/>
              </w:trPr>
              <w:tc>
                <w:tcPr>
                  <w:tcW w:w="1906" w:type="dxa"/>
                  <w:vAlign w:val="center"/>
                </w:tcPr>
                <w:p w:rsidR="001958D3" w:rsidRPr="000F2389" w:rsidRDefault="001958D3" w:rsidP="006C2C8B">
                  <w:pPr>
                    <w:framePr w:hSpace="141" w:wrap="around" w:vAnchor="page" w:hAnchor="page" w:x="1288" w:y="2138"/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F2389">
                    <w:rPr>
                      <w:rFonts w:asciiTheme="majorHAnsi" w:hAnsiTheme="majorHAnsi" w:cs="Calibri"/>
                      <w:b/>
                      <w:bCs/>
                      <w:color w:val="000000"/>
                      <w:sz w:val="20"/>
                      <w:szCs w:val="20"/>
                    </w:rPr>
                    <w:t>No Socio</w:t>
                  </w:r>
                </w:p>
              </w:tc>
              <w:tc>
                <w:tcPr>
                  <w:tcW w:w="1601" w:type="dxa"/>
                  <w:vAlign w:val="center"/>
                </w:tcPr>
                <w:p w:rsidR="001958D3" w:rsidRDefault="001958D3" w:rsidP="006C2C8B">
                  <w:pPr>
                    <w:framePr w:hSpace="141" w:wrap="around" w:vAnchor="page" w:hAnchor="page" w:x="1288" w:y="2138"/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0F2389" w:rsidRPr="000F2389" w:rsidRDefault="000F2389" w:rsidP="006C2C8B">
                  <w:pPr>
                    <w:framePr w:hSpace="141" w:wrap="around" w:vAnchor="page" w:hAnchor="page" w:x="1288" w:y="2138"/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$1600               </w:t>
                  </w:r>
                </w:p>
                <w:p w:rsidR="000F2389" w:rsidRPr="000F2389" w:rsidRDefault="000F2389" w:rsidP="006C2C8B">
                  <w:pPr>
                    <w:framePr w:hSpace="141" w:wrap="around" w:vAnchor="page" w:hAnchor="page" w:x="1288" w:y="2138"/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vAlign w:val="center"/>
                </w:tcPr>
                <w:p w:rsidR="001958D3" w:rsidRPr="000F2389" w:rsidRDefault="000F2389" w:rsidP="006C2C8B">
                  <w:pPr>
                    <w:framePr w:hSpace="141" w:wrap="around" w:vAnchor="page" w:hAnchor="page" w:x="1288" w:y="2138"/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$1100</w:t>
                  </w:r>
                </w:p>
              </w:tc>
            </w:tr>
          </w:tbl>
          <w:p w:rsidR="001958D3" w:rsidRPr="003849B7" w:rsidRDefault="001958D3" w:rsidP="001958D3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</w:pPr>
            <w:r w:rsidRPr="003849B7">
              <w:rPr>
                <w:rFonts w:asciiTheme="majorHAnsi" w:hAnsiTheme="majorHAnsi" w:cs="Calibri"/>
                <w:bCs/>
                <w:color w:val="008000"/>
                <w:sz w:val="20"/>
                <w:szCs w:val="20"/>
              </w:rPr>
              <w:t>(*)</w:t>
            </w:r>
            <w:r w:rsidRPr="003849B7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Para gozar del arancel preferencial para socios es necesario tener tres meses de antigüedad como socio.</w:t>
            </w:r>
          </w:p>
          <w:p w:rsidR="001958D3" w:rsidRPr="003849B7" w:rsidRDefault="001958D3" w:rsidP="001958D3">
            <w:pPr>
              <w:autoSpaceDE w:val="0"/>
              <w:autoSpaceDN w:val="0"/>
              <w:adjustRightInd w:val="0"/>
              <w:ind w:firstLine="360"/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</w:pPr>
            <w:r w:rsidRPr="003849B7"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  <w:t>Medios de pago:</w:t>
            </w:r>
          </w:p>
          <w:p w:rsidR="001958D3" w:rsidRPr="003849B7" w:rsidRDefault="001958D3" w:rsidP="001958D3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</w:pPr>
            <w:r w:rsidRPr="003849B7"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  <w:t xml:space="preserve">Pago en efectivo o con tarjeta de crédito o débito VISA/MASTERCAD en sede ubicada en </w:t>
            </w:r>
            <w:proofErr w:type="spellStart"/>
            <w:r w:rsidRPr="003849B7"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  <w:t>Viamonte</w:t>
            </w:r>
            <w:proofErr w:type="spellEnd"/>
            <w:r w:rsidRPr="003849B7"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  <w:t xml:space="preserve"> 1328, piso 7º, of. 25, Cap. Federal los días lunes a viernes de 1</w:t>
            </w:r>
            <w:r w:rsidR="00520992"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  <w:t>0 a 17 hs</w:t>
            </w:r>
            <w:r w:rsidRPr="003849B7"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  <w:t xml:space="preserve">.  </w:t>
            </w:r>
          </w:p>
          <w:p w:rsidR="001958D3" w:rsidRPr="003849B7" w:rsidRDefault="001958D3" w:rsidP="001958D3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</w:pPr>
            <w:r w:rsidRPr="003849B7"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  <w:t xml:space="preserve">Pago a distancia en Banco Galicia: para abonar a distancia debe realizarse el depósito correspondiente en cualquier sucursal del Banco Galicia en la “Cuenta Corriente Especial” a nombre de AADYND, Nº 9750468-3005-7. Enviar el comprobante por fax o  mail a </w:t>
            </w:r>
            <w:hyperlink r:id="rId10" w:history="1">
              <w:r w:rsidRPr="003849B7">
                <w:rPr>
                  <w:rStyle w:val="Hipervnculo"/>
                  <w:rFonts w:asciiTheme="majorHAnsi" w:hAnsiTheme="majorHAnsi" w:cs="Calibri"/>
                  <w:bCs/>
                  <w:sz w:val="16"/>
                  <w:szCs w:val="16"/>
                </w:rPr>
                <w:t>aadynd@aadynd.org.ar</w:t>
              </w:r>
            </w:hyperlink>
            <w:r w:rsidRPr="003849B7"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  <w:t xml:space="preserve"> aclarando su nombre, apellido y numero de socio si corresponde.</w:t>
            </w:r>
          </w:p>
          <w:p w:rsidR="001958D3" w:rsidRPr="003849B7" w:rsidRDefault="001958D3" w:rsidP="001958D3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</w:pPr>
            <w:r w:rsidRPr="003849B7"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  <w:t>Transferencia bancaria. A la cuenta “Cuenta Corriente Especial” a nombre de AADYND, Nº 9750468-3005-7 DEL Banco Galicia desde cualquier banco, para lo cual informamos nuestro Nº de CUIT: 30-65741337-9 Y CBU</w:t>
            </w:r>
            <w:proofErr w:type="gramStart"/>
            <w:r w:rsidRPr="003849B7"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  <w:t>:0070005430009750468370</w:t>
            </w:r>
            <w:proofErr w:type="gramEnd"/>
            <w:r w:rsidRPr="003849B7"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  <w:t xml:space="preserve">. Enviar el comprobante por fax o  mail a </w:t>
            </w:r>
            <w:hyperlink r:id="rId11" w:history="1">
              <w:r w:rsidRPr="003849B7">
                <w:rPr>
                  <w:rStyle w:val="Hipervnculo"/>
                  <w:rFonts w:asciiTheme="majorHAnsi" w:hAnsiTheme="majorHAnsi" w:cs="Calibri"/>
                  <w:bCs/>
                  <w:sz w:val="16"/>
                  <w:szCs w:val="16"/>
                </w:rPr>
                <w:t>aadynd@aadynd.org.ar</w:t>
              </w:r>
            </w:hyperlink>
            <w:r w:rsidRPr="003849B7"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  <w:t xml:space="preserve"> aclarando su nombre, apellido y numero de socio si corresponde.</w:t>
            </w:r>
          </w:p>
          <w:p w:rsidR="001958D3" w:rsidRPr="003849B7" w:rsidRDefault="001958D3" w:rsidP="001958D3">
            <w:pPr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</w:pPr>
            <w:r w:rsidRPr="003849B7"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  <w:t>Para mayor información, comunicarse con Secretaría: 4374 -3090/3301.</w:t>
            </w:r>
          </w:p>
          <w:p w:rsidR="001958D3" w:rsidRPr="003849B7" w:rsidRDefault="001958D3" w:rsidP="001958D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958D3" w:rsidRPr="003849B7" w:rsidTr="4F193019">
        <w:trPr>
          <w:trHeight w:val="567"/>
        </w:trPr>
        <w:tc>
          <w:tcPr>
            <w:tcW w:w="2148" w:type="dxa"/>
            <w:shd w:val="clear" w:color="auto" w:fill="CFC4FF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1958D3" w:rsidRPr="003849B7" w:rsidRDefault="001958D3" w:rsidP="001958D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849B7">
              <w:rPr>
                <w:rFonts w:asciiTheme="majorHAnsi" w:hAnsiTheme="majorHAnsi"/>
                <w:b/>
                <w:sz w:val="20"/>
                <w:szCs w:val="20"/>
              </w:rPr>
              <w:t>Temario desarrollado</w:t>
            </w:r>
          </w:p>
        </w:tc>
        <w:tc>
          <w:tcPr>
            <w:tcW w:w="8121" w:type="dxa"/>
            <w:shd w:val="clear" w:color="auto" w:fill="CFC4FF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1958D3" w:rsidRPr="003849B7" w:rsidRDefault="001958D3" w:rsidP="001958D3">
            <w:pPr>
              <w:pStyle w:val="Prrafodelista"/>
              <w:numPr>
                <w:ilvl w:val="0"/>
                <w:numId w:val="4"/>
              </w:numPr>
              <w:rPr>
                <w:rFonts w:asciiTheme="majorHAnsi" w:hAnsiTheme="majorHAnsi" w:cs="Calibri"/>
                <w:sz w:val="20"/>
                <w:szCs w:val="20"/>
                <w:u w:val="single"/>
              </w:rPr>
            </w:pPr>
            <w:r w:rsidRPr="003849B7">
              <w:rPr>
                <w:rFonts w:asciiTheme="majorHAnsi" w:hAnsiTheme="majorHAnsi" w:cs="Calibri"/>
                <w:sz w:val="20"/>
                <w:szCs w:val="20"/>
              </w:rPr>
              <w:t>Toma de medida a todos los integrantes del grupo por el docente.</w:t>
            </w:r>
          </w:p>
          <w:p w:rsidR="001958D3" w:rsidRPr="003849B7" w:rsidRDefault="001958D3" w:rsidP="001958D3">
            <w:pPr>
              <w:pStyle w:val="Prrafodelista"/>
              <w:numPr>
                <w:ilvl w:val="0"/>
                <w:numId w:val="4"/>
              </w:numPr>
              <w:rPr>
                <w:rFonts w:asciiTheme="majorHAnsi" w:hAnsiTheme="majorHAnsi" w:cs="Calibri"/>
                <w:sz w:val="20"/>
                <w:szCs w:val="20"/>
                <w:u w:val="single"/>
              </w:rPr>
            </w:pPr>
            <w:r w:rsidRPr="003849B7">
              <w:rPr>
                <w:rFonts w:asciiTheme="majorHAnsi" w:hAnsiTheme="majorHAnsi" w:cs="Calibri"/>
                <w:sz w:val="20"/>
                <w:szCs w:val="20"/>
              </w:rPr>
              <w:t xml:space="preserve">Práctica en la toma de medidas de los integrantes comparando los datos con los obtenidos por el docente. </w:t>
            </w:r>
          </w:p>
          <w:p w:rsidR="001958D3" w:rsidRPr="003849B7" w:rsidRDefault="001958D3" w:rsidP="001958D3">
            <w:pPr>
              <w:pStyle w:val="Prrafodelista"/>
              <w:numPr>
                <w:ilvl w:val="0"/>
                <w:numId w:val="4"/>
              </w:numPr>
              <w:rPr>
                <w:rFonts w:asciiTheme="majorHAnsi" w:hAnsiTheme="majorHAnsi" w:cs="Calibri"/>
                <w:sz w:val="20"/>
                <w:szCs w:val="20"/>
                <w:u w:val="single"/>
              </w:rPr>
            </w:pPr>
            <w:r w:rsidRPr="003849B7">
              <w:rPr>
                <w:rFonts w:asciiTheme="majorHAnsi" w:hAnsiTheme="majorHAnsi" w:cs="Calibri"/>
                <w:sz w:val="20"/>
                <w:szCs w:val="20"/>
              </w:rPr>
              <w:t xml:space="preserve">Interpretación de resultados de informes de los participantes. </w:t>
            </w:r>
          </w:p>
          <w:p w:rsidR="001958D3" w:rsidRPr="003849B7" w:rsidRDefault="001958D3" w:rsidP="001958D3">
            <w:pPr>
              <w:pStyle w:val="Prrafodelista"/>
              <w:numPr>
                <w:ilvl w:val="0"/>
                <w:numId w:val="4"/>
              </w:numPr>
              <w:rPr>
                <w:rFonts w:asciiTheme="majorHAnsi" w:hAnsiTheme="majorHAnsi" w:cs="Calibri"/>
                <w:sz w:val="20"/>
                <w:szCs w:val="20"/>
                <w:u w:val="single"/>
              </w:rPr>
            </w:pPr>
            <w:r w:rsidRPr="003849B7">
              <w:rPr>
                <w:rFonts w:asciiTheme="majorHAnsi" w:hAnsiTheme="majorHAnsi" w:cs="Calibri"/>
                <w:sz w:val="20"/>
                <w:szCs w:val="20"/>
              </w:rPr>
              <w:t xml:space="preserve">Práctica en la toma de medidas de los integrantes comparando los datos con los </w:t>
            </w:r>
            <w:r w:rsidRPr="003849B7">
              <w:rPr>
                <w:rFonts w:asciiTheme="majorHAnsi" w:hAnsiTheme="majorHAnsi" w:cs="Calibri"/>
                <w:sz w:val="20"/>
                <w:szCs w:val="20"/>
              </w:rPr>
              <w:lastRenderedPageBreak/>
              <w:t xml:space="preserve">obtenidos por el docente. </w:t>
            </w:r>
          </w:p>
          <w:p w:rsidR="001958D3" w:rsidRPr="003849B7" w:rsidRDefault="001958D3" w:rsidP="001958D3">
            <w:pPr>
              <w:pStyle w:val="Prrafodelista"/>
              <w:numPr>
                <w:ilvl w:val="0"/>
                <w:numId w:val="4"/>
              </w:numPr>
              <w:rPr>
                <w:rFonts w:asciiTheme="majorHAnsi" w:hAnsiTheme="majorHAnsi" w:cs="Calibri"/>
                <w:sz w:val="20"/>
                <w:szCs w:val="20"/>
                <w:u w:val="single"/>
              </w:rPr>
            </w:pPr>
            <w:r w:rsidRPr="003849B7">
              <w:rPr>
                <w:rFonts w:asciiTheme="majorHAnsi" w:hAnsiTheme="majorHAnsi" w:cs="Calibri"/>
                <w:sz w:val="20"/>
                <w:szCs w:val="20"/>
              </w:rPr>
              <w:t xml:space="preserve">Aplicación y ejemplos en diferentes situaciones fisiopatológicas, crecimiento, embarazo y deporte de alto rendimiento. </w:t>
            </w:r>
          </w:p>
          <w:p w:rsidR="001958D3" w:rsidRPr="003849B7" w:rsidRDefault="001958D3" w:rsidP="001958D3">
            <w:pPr>
              <w:pStyle w:val="Prrafodelista"/>
              <w:numPr>
                <w:ilvl w:val="0"/>
                <w:numId w:val="4"/>
              </w:numPr>
              <w:rPr>
                <w:rFonts w:asciiTheme="majorHAnsi" w:hAnsiTheme="majorHAnsi" w:cs="Calibri"/>
                <w:sz w:val="20"/>
                <w:szCs w:val="20"/>
                <w:u w:val="single"/>
              </w:rPr>
            </w:pPr>
            <w:r w:rsidRPr="003849B7">
              <w:rPr>
                <w:rFonts w:asciiTheme="majorHAnsi" w:hAnsiTheme="majorHAnsi" w:cs="Calibri"/>
                <w:bCs/>
                <w:sz w:val="20"/>
                <w:szCs w:val="20"/>
              </w:rPr>
              <w:t>Dudas existentes.</w:t>
            </w:r>
          </w:p>
          <w:p w:rsidR="001958D3" w:rsidRPr="003849B7" w:rsidRDefault="001958D3" w:rsidP="001958D3">
            <w:pPr>
              <w:pStyle w:val="Prrafodelista"/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3849B7">
              <w:rPr>
                <w:rFonts w:asciiTheme="majorHAnsi" w:hAnsiTheme="majorHAnsi" w:cs="Calibri"/>
                <w:b/>
                <w:bCs/>
                <w:color w:val="008000"/>
                <w:sz w:val="20"/>
                <w:szCs w:val="20"/>
              </w:rPr>
              <w:t>IMPORTANTE: CONCURRIR CON SHORT Y REMERA</w:t>
            </w:r>
          </w:p>
        </w:tc>
      </w:tr>
    </w:tbl>
    <w:p w:rsidR="00A95AEB" w:rsidRPr="003849B7" w:rsidRDefault="00A95AEB" w:rsidP="00A71BF4">
      <w:pPr>
        <w:rPr>
          <w:rFonts w:asciiTheme="majorHAnsi" w:hAnsiTheme="majorHAnsi"/>
          <w:sz w:val="20"/>
          <w:szCs w:val="20"/>
        </w:rPr>
      </w:pPr>
    </w:p>
    <w:sectPr w:rsidR="00A95AEB" w:rsidRPr="003849B7" w:rsidSect="00D972F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20" w:h="16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306" w:rsidRDefault="00DD1306" w:rsidP="00A71BF4">
      <w:r>
        <w:separator/>
      </w:r>
    </w:p>
  </w:endnote>
  <w:endnote w:type="continuationSeparator" w:id="0">
    <w:p w:rsidR="00DD1306" w:rsidRDefault="00DD1306" w:rsidP="00A71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</w:font>
  <w:font w:name="Helvetica,Calibri">
    <w:altName w:val="Times New Roman"/>
    <w:panose1 w:val="00000000000000000000"/>
    <w:charset w:val="00"/>
    <w:family w:val="roman"/>
    <w:notTrueType/>
    <w:pitch w:val="default"/>
  </w:font>
  <w:font w:name="Helvetica,Calibri,Tahom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19D" w:rsidRDefault="00CA419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19D" w:rsidRDefault="00CA419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19D" w:rsidRDefault="00CA419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306" w:rsidRDefault="00DD1306" w:rsidP="00A71BF4">
      <w:r>
        <w:separator/>
      </w:r>
    </w:p>
  </w:footnote>
  <w:footnote w:type="continuationSeparator" w:id="0">
    <w:p w:rsidR="00DD1306" w:rsidRDefault="00DD1306" w:rsidP="00A71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19D" w:rsidRDefault="00CA419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BF4" w:rsidRDefault="00CA419D" w:rsidP="003A024F">
    <w:pPr>
      <w:pStyle w:val="Encabezado"/>
      <w:ind w:left="-1134"/>
    </w:pPr>
    <w:r>
      <w:rPr>
        <w:rFonts w:hint="eastAsia"/>
        <w:noProof/>
        <w:lang w:val="en-US" w:eastAsia="en-US"/>
      </w:rPr>
      <w:drawing>
        <wp:inline distT="0" distB="0" distL="0" distR="0">
          <wp:extent cx="6890385" cy="729828"/>
          <wp:effectExtent l="0" t="0" r="0" b="698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zal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473" cy="729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19D" w:rsidRDefault="00CA419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14F0"/>
    <w:multiLevelType w:val="hybridMultilevel"/>
    <w:tmpl w:val="D53622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>
    <w:nsid w:val="28AE54F7"/>
    <w:multiLevelType w:val="hybridMultilevel"/>
    <w:tmpl w:val="963286B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01C85"/>
    <w:multiLevelType w:val="hybridMultilevel"/>
    <w:tmpl w:val="DBC6B5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7EFB1E">
      <w:numFmt w:val="bullet"/>
      <w:lvlText w:val="-"/>
      <w:lvlJc w:val="left"/>
      <w:pPr>
        <w:ind w:left="1440" w:hanging="360"/>
      </w:pPr>
      <w:rPr>
        <w:rFonts w:ascii="Helvetica" w:eastAsiaTheme="minorEastAsia" w:hAnsi="Helvetica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1B5518"/>
    <w:multiLevelType w:val="hybridMultilevel"/>
    <w:tmpl w:val="63BC9A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51"/>
    <w:rsid w:val="000017AD"/>
    <w:rsid w:val="000565E1"/>
    <w:rsid w:val="00086D18"/>
    <w:rsid w:val="000E396D"/>
    <w:rsid w:val="000F2389"/>
    <w:rsid w:val="001958D3"/>
    <w:rsid w:val="00252A8D"/>
    <w:rsid w:val="00324A31"/>
    <w:rsid w:val="003465E4"/>
    <w:rsid w:val="00375500"/>
    <w:rsid w:val="003849B7"/>
    <w:rsid w:val="003A024F"/>
    <w:rsid w:val="003B3C14"/>
    <w:rsid w:val="004263BC"/>
    <w:rsid w:val="00432884"/>
    <w:rsid w:val="00482351"/>
    <w:rsid w:val="004B186E"/>
    <w:rsid w:val="00516AFB"/>
    <w:rsid w:val="00520992"/>
    <w:rsid w:val="00562BB2"/>
    <w:rsid w:val="0056616D"/>
    <w:rsid w:val="00570BE3"/>
    <w:rsid w:val="005B33B4"/>
    <w:rsid w:val="00646492"/>
    <w:rsid w:val="006914D4"/>
    <w:rsid w:val="006B0995"/>
    <w:rsid w:val="006C2C8B"/>
    <w:rsid w:val="006D1E03"/>
    <w:rsid w:val="007143BC"/>
    <w:rsid w:val="00743A43"/>
    <w:rsid w:val="0076029F"/>
    <w:rsid w:val="00771C75"/>
    <w:rsid w:val="007877E9"/>
    <w:rsid w:val="007B2BEE"/>
    <w:rsid w:val="007B4CBC"/>
    <w:rsid w:val="007D0009"/>
    <w:rsid w:val="007D2865"/>
    <w:rsid w:val="008A5D9D"/>
    <w:rsid w:val="008E03DE"/>
    <w:rsid w:val="00987415"/>
    <w:rsid w:val="00997520"/>
    <w:rsid w:val="00A01D51"/>
    <w:rsid w:val="00A11E18"/>
    <w:rsid w:val="00A61D06"/>
    <w:rsid w:val="00A71BF4"/>
    <w:rsid w:val="00A93ADE"/>
    <w:rsid w:val="00A95AEB"/>
    <w:rsid w:val="00B15362"/>
    <w:rsid w:val="00B301E6"/>
    <w:rsid w:val="00B5703E"/>
    <w:rsid w:val="00BC6FF9"/>
    <w:rsid w:val="00BF3D3E"/>
    <w:rsid w:val="00C7589C"/>
    <w:rsid w:val="00CA419D"/>
    <w:rsid w:val="00D0306C"/>
    <w:rsid w:val="00D45E64"/>
    <w:rsid w:val="00D47017"/>
    <w:rsid w:val="00D77B36"/>
    <w:rsid w:val="00D972FD"/>
    <w:rsid w:val="00DD1306"/>
    <w:rsid w:val="00DF0E68"/>
    <w:rsid w:val="00DF5D41"/>
    <w:rsid w:val="00EA28B5"/>
    <w:rsid w:val="00EB7E31"/>
    <w:rsid w:val="00EC261F"/>
    <w:rsid w:val="00F3795F"/>
    <w:rsid w:val="00F40832"/>
    <w:rsid w:val="4F193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e4e0ff,#e8d6ff,#a330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E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01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914D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14D4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6914D4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6914D4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71B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1BF4"/>
  </w:style>
  <w:style w:type="paragraph" w:styleId="Piedepgina">
    <w:name w:val="footer"/>
    <w:basedOn w:val="Normal"/>
    <w:link w:val="PiedepginaCar"/>
    <w:uiPriority w:val="99"/>
    <w:unhideWhenUsed/>
    <w:rsid w:val="00A71BF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B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E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01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914D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14D4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6914D4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6914D4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71B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1BF4"/>
  </w:style>
  <w:style w:type="paragraph" w:styleId="Piedepgina">
    <w:name w:val="footer"/>
    <w:basedOn w:val="Normal"/>
    <w:link w:val="PiedepginaCar"/>
    <w:uiPriority w:val="99"/>
    <w:unhideWhenUsed/>
    <w:rsid w:val="00A71BF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adynd@aadynd.org.ar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aadynd@aadynd.org.ar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A055B5-3CB9-4D45-8F31-757904556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Solari</dc:creator>
  <cp:lastModifiedBy>USUARIO</cp:lastModifiedBy>
  <cp:revision>2</cp:revision>
  <cp:lastPrinted>2017-03-02T15:22:00Z</cp:lastPrinted>
  <dcterms:created xsi:type="dcterms:W3CDTF">2017-09-08T00:47:00Z</dcterms:created>
  <dcterms:modified xsi:type="dcterms:W3CDTF">2017-09-08T00:47:00Z</dcterms:modified>
</cp:coreProperties>
</file>